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338" w:rsidRDefault="00FF44B1">
      <w:r>
        <w:rPr>
          <w:rFonts w:ascii="Segoe UI" w:hAnsi="Segoe UI" w:cs="Segoe UI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Сейчас все большей популярностью пользуются модные </w:t>
      </w:r>
      <w:proofErr w:type="spellStart"/>
      <w:r>
        <w:rPr>
          <w:rFonts w:ascii="Segoe UI" w:hAnsi="Segoe UI" w:cs="Segoe UI"/>
          <w:color w:val="000000"/>
          <w:sz w:val="21"/>
          <w:szCs w:val="21"/>
          <w:bdr w:val="none" w:sz="0" w:space="0" w:color="auto" w:frame="1"/>
          <w:shd w:val="clear" w:color="auto" w:fill="FFFFFF"/>
        </w:rPr>
        <w:t>сегвеи</w:t>
      </w:r>
      <w:proofErr w:type="spellEnd"/>
      <w:r>
        <w:rPr>
          <w:rFonts w:ascii="Segoe UI" w:hAnsi="Segoe UI" w:cs="Segoe UI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(два колеса, для управления которыми используется руль), </w:t>
      </w:r>
      <w:proofErr w:type="spellStart"/>
      <w:r>
        <w:rPr>
          <w:rFonts w:ascii="Segoe UI" w:hAnsi="Segoe UI" w:cs="Segoe UI"/>
          <w:color w:val="000000"/>
          <w:sz w:val="21"/>
          <w:szCs w:val="21"/>
          <w:bdr w:val="none" w:sz="0" w:space="0" w:color="auto" w:frame="1"/>
          <w:shd w:val="clear" w:color="auto" w:fill="FFFFFF"/>
        </w:rPr>
        <w:t>гироскутеры</w:t>
      </w:r>
      <w:proofErr w:type="spellEnd"/>
      <w:r>
        <w:rPr>
          <w:rFonts w:ascii="Segoe UI" w:hAnsi="Segoe UI" w:cs="Segoe UI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(два колеса без руля, управление которыми происходит путём переноса массы тела), </w:t>
      </w:r>
      <w:proofErr w:type="spellStart"/>
      <w:r>
        <w:rPr>
          <w:rFonts w:ascii="Segoe UI" w:hAnsi="Segoe UI" w:cs="Segoe UI"/>
          <w:color w:val="000000"/>
          <w:sz w:val="21"/>
          <w:szCs w:val="21"/>
          <w:bdr w:val="none" w:sz="0" w:space="0" w:color="auto" w:frame="1"/>
          <w:shd w:val="clear" w:color="auto" w:fill="FFFFFF"/>
        </w:rPr>
        <w:t>моноколёса</w:t>
      </w:r>
      <w:proofErr w:type="spellEnd"/>
      <w:r>
        <w:rPr>
          <w:rFonts w:ascii="Segoe UI" w:hAnsi="Segoe UI" w:cs="Segoe UI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(одно колесо, также управляемое переносом массы тела) и т.п. Все они имеют электрический двигатель, различную мощность и позволяют быстро передвигаться. Водительское удостоверения на этот вид транспорта получать не требуется. Госавтоинспекция Предгорного района рекомендует кататься на </w:t>
      </w:r>
      <w:proofErr w:type="spellStart"/>
      <w:r>
        <w:rPr>
          <w:rFonts w:ascii="Segoe UI" w:hAnsi="Segoe UI" w:cs="Segoe UI"/>
          <w:color w:val="000000"/>
          <w:sz w:val="21"/>
          <w:szCs w:val="21"/>
          <w:bdr w:val="none" w:sz="0" w:space="0" w:color="auto" w:frame="1"/>
          <w:shd w:val="clear" w:color="auto" w:fill="FFFFFF"/>
        </w:rPr>
        <w:t>гироскутере</w:t>
      </w:r>
      <w:proofErr w:type="spellEnd"/>
      <w:r>
        <w:rPr>
          <w:rFonts w:ascii="Segoe UI" w:hAnsi="Segoe UI" w:cs="Segoe UI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в защитном шлеме, налокотниках и наколенниках – это обезопасит при возможном падении. </w:t>
      </w:r>
      <w:proofErr w:type="gramStart"/>
      <w:r>
        <w:rPr>
          <w:rFonts w:ascii="Segoe UI" w:hAnsi="Segoe UI" w:cs="Segoe UI"/>
          <w:color w:val="000000"/>
          <w:sz w:val="21"/>
          <w:szCs w:val="21"/>
          <w:bdr w:val="none" w:sz="0" w:space="0" w:color="auto" w:frame="1"/>
          <w:shd w:val="clear" w:color="auto" w:fill="FFFFFF"/>
        </w:rPr>
        <w:t>Кроме того</w:t>
      </w:r>
      <w:proofErr w:type="gramEnd"/>
      <w:r>
        <w:rPr>
          <w:rFonts w:ascii="Segoe UI" w:hAnsi="Segoe UI" w:cs="Segoe UI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важно помнить, что </w:t>
      </w:r>
      <w:proofErr w:type="spellStart"/>
      <w:r>
        <w:rPr>
          <w:rFonts w:ascii="Segoe UI" w:hAnsi="Segoe UI" w:cs="Segoe UI"/>
          <w:color w:val="000000"/>
          <w:sz w:val="21"/>
          <w:szCs w:val="21"/>
          <w:bdr w:val="none" w:sz="0" w:space="0" w:color="auto" w:frame="1"/>
          <w:shd w:val="clear" w:color="auto" w:fill="FFFFFF"/>
        </w:rPr>
        <w:t>гироскутер</w:t>
      </w:r>
      <w:proofErr w:type="spellEnd"/>
      <w:r>
        <w:rPr>
          <w:rFonts w:ascii="Segoe UI" w:hAnsi="Segoe UI" w:cs="Segoe UI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предназначен исключительно для личного активного отдыха вне проезжей части дорог. Мини-</w:t>
      </w:r>
      <w:proofErr w:type="spellStart"/>
      <w:r>
        <w:rPr>
          <w:rFonts w:ascii="Segoe UI" w:hAnsi="Segoe UI" w:cs="Segoe UI"/>
          <w:color w:val="000000"/>
          <w:sz w:val="21"/>
          <w:szCs w:val="21"/>
          <w:bdr w:val="none" w:sz="0" w:space="0" w:color="auto" w:frame="1"/>
          <w:shd w:val="clear" w:color="auto" w:fill="FFFFFF"/>
        </w:rPr>
        <w:t>сегвей</w:t>
      </w:r>
      <w:proofErr w:type="spellEnd"/>
      <w:r>
        <w:rPr>
          <w:rFonts w:ascii="Segoe UI" w:hAnsi="Segoe UI" w:cs="Segoe UI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может использовать только один человек – нельзя размещать на нем дополнительный груз или людей. Максимальная скорость </w:t>
      </w:r>
      <w:proofErr w:type="spellStart"/>
      <w:r>
        <w:rPr>
          <w:rFonts w:ascii="Segoe UI" w:hAnsi="Segoe UI" w:cs="Segoe UI"/>
          <w:color w:val="000000"/>
          <w:sz w:val="21"/>
          <w:szCs w:val="21"/>
          <w:bdr w:val="none" w:sz="0" w:space="0" w:color="auto" w:frame="1"/>
          <w:shd w:val="clear" w:color="auto" w:fill="FFFFFF"/>
        </w:rPr>
        <w:t>гироскутера</w:t>
      </w:r>
      <w:proofErr w:type="spellEnd"/>
      <w:r>
        <w:rPr>
          <w:rFonts w:ascii="Segoe UI" w:hAnsi="Segoe UI" w:cs="Segoe UI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составляет около 10-12 км/ч, при которых транспортное средство позволяет хорошо сохранять равновесие. При выходе за эти пределы может произойти падение водителя и, как следствие – получение травмы. Запрещается водить </w:t>
      </w:r>
      <w:proofErr w:type="spellStart"/>
      <w:r>
        <w:rPr>
          <w:rFonts w:ascii="Segoe UI" w:hAnsi="Segoe UI" w:cs="Segoe UI"/>
          <w:color w:val="000000"/>
          <w:sz w:val="21"/>
          <w:szCs w:val="21"/>
          <w:bdr w:val="none" w:sz="0" w:space="0" w:color="auto" w:frame="1"/>
          <w:shd w:val="clear" w:color="auto" w:fill="FFFFFF"/>
        </w:rPr>
        <w:t>гироскутер</w:t>
      </w:r>
      <w:proofErr w:type="spellEnd"/>
      <w:r>
        <w:rPr>
          <w:rFonts w:ascii="Segoe UI" w:hAnsi="Segoe UI" w:cs="Segoe UI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по дорогам, предназначенным для движения автомобилей или общественного транспорта. Кататься на </w:t>
      </w:r>
      <w:proofErr w:type="spellStart"/>
      <w:r>
        <w:rPr>
          <w:rFonts w:ascii="Segoe UI" w:hAnsi="Segoe UI" w:cs="Segoe UI"/>
          <w:color w:val="000000"/>
          <w:sz w:val="21"/>
          <w:szCs w:val="21"/>
          <w:bdr w:val="none" w:sz="0" w:space="0" w:color="auto" w:frame="1"/>
          <w:shd w:val="clear" w:color="auto" w:fill="FFFFFF"/>
        </w:rPr>
        <w:t>гироскутере</w:t>
      </w:r>
      <w:proofErr w:type="spellEnd"/>
      <w:r>
        <w:rPr>
          <w:rFonts w:ascii="Segoe UI" w:hAnsi="Segoe UI" w:cs="Segoe UI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в состоянии опьянения и под действием любых препаратов, способных замедлить реакцию, также строго запрещено. Госавтоинспекция Предгорного района рекомендует при использовании </w:t>
      </w:r>
      <w:proofErr w:type="spellStart"/>
      <w:r>
        <w:rPr>
          <w:rFonts w:ascii="Segoe UI" w:hAnsi="Segoe UI" w:cs="Segoe UI"/>
          <w:color w:val="000000"/>
          <w:sz w:val="21"/>
          <w:szCs w:val="21"/>
          <w:bdr w:val="none" w:sz="0" w:space="0" w:color="auto" w:frame="1"/>
          <w:shd w:val="clear" w:color="auto" w:fill="FFFFFF"/>
        </w:rPr>
        <w:t>гироскутеров</w:t>
      </w:r>
      <w:proofErr w:type="spellEnd"/>
      <w:r>
        <w:rPr>
          <w:rFonts w:ascii="Segoe UI" w:hAnsi="Segoe UI" w:cs="Segoe UI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1"/>
          <w:szCs w:val="21"/>
          <w:bdr w:val="none" w:sz="0" w:space="0" w:color="auto" w:frame="1"/>
          <w:shd w:val="clear" w:color="auto" w:fill="FFFFFF"/>
        </w:rPr>
        <w:t>моноколес</w:t>
      </w:r>
      <w:proofErr w:type="spellEnd"/>
      <w:r>
        <w:rPr>
          <w:rFonts w:ascii="Segoe UI" w:hAnsi="Segoe UI" w:cs="Segoe UI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или </w:t>
      </w:r>
      <w:proofErr w:type="spellStart"/>
      <w:r>
        <w:rPr>
          <w:rFonts w:ascii="Segoe UI" w:hAnsi="Segoe UI" w:cs="Segoe UI"/>
          <w:color w:val="000000"/>
          <w:sz w:val="21"/>
          <w:szCs w:val="21"/>
          <w:bdr w:val="none" w:sz="0" w:space="0" w:color="auto" w:frame="1"/>
          <w:shd w:val="clear" w:color="auto" w:fill="FFFFFF"/>
        </w:rPr>
        <w:t>сегвеев</w:t>
      </w:r>
      <w:proofErr w:type="spellEnd"/>
      <w:r>
        <w:rPr>
          <w:rFonts w:ascii="Segoe UI" w:hAnsi="Segoe UI" w:cs="Segoe UI"/>
          <w:color w:val="000000"/>
          <w:sz w:val="21"/>
          <w:szCs w:val="21"/>
          <w:bdr w:val="none" w:sz="0" w:space="0" w:color="auto" w:frame="1"/>
          <w:shd w:val="clear" w:color="auto" w:fill="FFFFFF"/>
        </w:rPr>
        <w:t>: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bdr w:val="none" w:sz="0" w:space="0" w:color="auto" w:frame="1"/>
          <w:shd w:val="clear" w:color="auto" w:fill="FFFFFF"/>
        </w:rPr>
        <w:t>- выбирать подходящую площадку для катания и обязательно использовать защитную экипировку;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bdr w:val="none" w:sz="0" w:space="0" w:color="auto" w:frame="1"/>
          <w:shd w:val="clear" w:color="auto" w:fill="FFFFFF"/>
        </w:rPr>
        <w:t>- соблюдать Правила дорожного движения, не мешать окружающим;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bdr w:val="none" w:sz="0" w:space="0" w:color="auto" w:frame="1"/>
          <w:shd w:val="clear" w:color="auto" w:fill="FFFFFF"/>
        </w:rPr>
        <w:t>- не пользоваться мобильным телефоном или другими гаджетами, не слушать музыку;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- сохранять безопасную скорость, следить за своей безопасностью, останавливать </w:t>
      </w:r>
      <w:proofErr w:type="spellStart"/>
      <w:r>
        <w:rPr>
          <w:rFonts w:ascii="Segoe UI" w:hAnsi="Segoe UI" w:cs="Segoe UI"/>
          <w:color w:val="000000"/>
          <w:sz w:val="21"/>
          <w:szCs w:val="21"/>
          <w:bdr w:val="none" w:sz="0" w:space="0" w:color="auto" w:frame="1"/>
          <w:shd w:val="clear" w:color="auto" w:fill="FFFFFF"/>
        </w:rPr>
        <w:t>гироскутер</w:t>
      </w:r>
      <w:proofErr w:type="spellEnd"/>
      <w:r>
        <w:rPr>
          <w:rFonts w:ascii="Segoe UI" w:hAnsi="Segoe UI" w:cs="Segoe UI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плавно и аккуратно;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bdr w:val="none" w:sz="0" w:space="0" w:color="auto" w:frame="1"/>
          <w:shd w:val="clear" w:color="auto" w:fill="FFFFFF"/>
        </w:rPr>
        <w:t>- сохранять безопасную дистанцию до людей, любых объектов и предметов во избежание столкновений и несчастных случаев;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- не водить </w:t>
      </w:r>
      <w:proofErr w:type="spellStart"/>
      <w:r>
        <w:rPr>
          <w:rFonts w:ascii="Segoe UI" w:hAnsi="Segoe UI" w:cs="Segoe UI"/>
          <w:color w:val="000000"/>
          <w:sz w:val="21"/>
          <w:szCs w:val="21"/>
          <w:bdr w:val="none" w:sz="0" w:space="0" w:color="auto" w:frame="1"/>
          <w:shd w:val="clear" w:color="auto" w:fill="FFFFFF"/>
        </w:rPr>
        <w:t>гироскутер</w:t>
      </w:r>
      <w:proofErr w:type="spellEnd"/>
      <w:r>
        <w:rPr>
          <w:rFonts w:ascii="Segoe UI" w:hAnsi="Segoe UI" w:cs="Segoe UI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при недостаточной освещенности и в узких пространствах, а также местах, в которых много помех и препятствий.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bdr w:val="none" w:sz="0" w:space="0" w:color="auto" w:frame="1"/>
          <w:shd w:val="clear" w:color="auto" w:fill="FFFFFF"/>
        </w:rPr>
        <w:t>- необходимо быть особо внимательным при движении в парках и скверах, а также в тех местах, где могут находиться дети.</w:t>
      </w:r>
      <w:bookmarkStart w:id="0" w:name="_GoBack"/>
      <w:bookmarkEnd w:id="0"/>
    </w:p>
    <w:sectPr w:rsidR="00EB3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41"/>
    <w:rsid w:val="00957341"/>
    <w:rsid w:val="00EB3338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62F22-5AB4-4265-8572-FD94F222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2017-09-19T14:33:00Z</dcterms:created>
  <dcterms:modified xsi:type="dcterms:W3CDTF">2017-09-19T14:33:00Z</dcterms:modified>
</cp:coreProperties>
</file>